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5267"/>
        <w:gridCol w:w="1520"/>
        <w:gridCol w:w="1599"/>
        <w:gridCol w:w="1498"/>
        <w:gridCol w:w="1520"/>
        <w:gridCol w:w="1520"/>
        <w:gridCol w:w="1520"/>
      </w:tblGrid>
      <w:tr w:rsidR="00EA6E44" w:rsidRPr="009F6B7A" w:rsidTr="007E29AC">
        <w:trPr>
          <w:cantSplit/>
          <w:trHeight w:val="274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61"/>
            <w:bookmarkEnd w:id="0"/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9</w:t>
            </w:r>
          </w:p>
        </w:tc>
      </w:tr>
      <w:tr w:rsidR="00EA6E44" w:rsidRPr="009F6B7A" w:rsidTr="007E29AC">
        <w:trPr>
          <w:cantSplit/>
          <w:trHeight w:val="283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B3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EB3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Красноярского </w:t>
            </w:r>
          </w:p>
        </w:tc>
      </w:tr>
      <w:tr w:rsidR="00EA6E44" w:rsidRPr="009F6B7A" w:rsidTr="007E29AC">
        <w:trPr>
          <w:cantSplit/>
          <w:trHeight w:val="259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</w:tc>
      </w:tr>
      <w:tr w:rsidR="00EA6E44" w:rsidRPr="009F6B7A" w:rsidTr="007E29AC">
        <w:trPr>
          <w:cantSplit/>
          <w:trHeight w:val="26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A74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A74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29.04.2025 № В-92</w:t>
            </w:r>
          </w:p>
        </w:tc>
      </w:tr>
      <w:tr w:rsidR="00EA6E44" w:rsidRPr="009F6B7A" w:rsidTr="007E29AC">
        <w:trPr>
          <w:cantSplit/>
          <w:trHeight w:val="2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44" w:rsidRPr="009F6B7A" w:rsidTr="007E29AC">
        <w:trPr>
          <w:cantSplit/>
          <w:trHeight w:val="25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«Приложение № 9</w:t>
            </w:r>
          </w:p>
        </w:tc>
      </w:tr>
      <w:tr w:rsidR="00EA6E44" w:rsidRPr="009F6B7A" w:rsidTr="007E29AC">
        <w:trPr>
          <w:cantSplit/>
          <w:trHeight w:val="26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B3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EB3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ешению Красноярского </w:t>
            </w:r>
          </w:p>
        </w:tc>
      </w:tr>
      <w:tr w:rsidR="00EA6E44" w:rsidRPr="009F6B7A" w:rsidTr="007E29AC">
        <w:trPr>
          <w:cantSplit/>
          <w:trHeight w:val="2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</w:tc>
      </w:tr>
      <w:tr w:rsidR="00EA6E44" w:rsidRPr="009F6B7A" w:rsidTr="007E29AC">
        <w:trPr>
          <w:cantSplit/>
          <w:trHeight w:val="4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17.12.2024 № 7-70</w:t>
            </w:r>
          </w:p>
        </w:tc>
      </w:tr>
      <w:tr w:rsidR="00EA6E44" w:rsidRPr="009F6B7A" w:rsidTr="007E29AC">
        <w:trPr>
          <w:cantSplit/>
          <w:trHeight w:val="2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44" w:rsidRPr="009F6B7A" w:rsidTr="007E29AC">
        <w:trPr>
          <w:cantSplit/>
          <w:trHeight w:val="315"/>
        </w:trPr>
        <w:tc>
          <w:tcPr>
            <w:tcW w:w="150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62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 на плановый период 2026</w:t>
            </w:r>
            <w:bookmarkStart w:id="1" w:name="_GoBack"/>
            <w:bookmarkEnd w:id="1"/>
            <w:r w:rsidR="00622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годов 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150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A6E44" w:rsidRPr="009F6B7A" w:rsidTr="007E29AC">
        <w:trPr>
          <w:cantSplit/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объекта*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2026 год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4F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9 291 763,57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6 215 441,03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3 076 322,54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7 754 727,20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4 270 791,90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3 483 935,30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1 309 758,80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1 288 158,80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1 299 535,30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1 277 935,30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7 982 004,77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6 193 841,03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1 788 163,74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6 455 191,90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4 249 191,90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2 206 000,00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3 521 717,10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2 521 717,10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15 502,94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15 502,94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15 502,94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15 502,94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дополнительного корпуса к ДОУ  № 231 по ул. Красной Армии, 38 в Железнодорожном районе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15 502,94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3 506 214,16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2 506 214,16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3 506 214,16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2 506 214,16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№ 1 в мкрн "Тихие Зори"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779 014,16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279 014,16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825 000,00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782 046,99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5 мкрн жилого района "Солнечный"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1 102 200,00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1 102 200,00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"Агроуниверситет" 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</w:tr>
      <w:tr w:rsidR="00EA6E44" w:rsidRPr="009F6B7A" w:rsidTr="007E29AC">
        <w:trPr>
          <w:cantSplit/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4 634 836,47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2 558 513,93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2 076 322,54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2 661 336,21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177 400,91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2 483 935,30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1 634 657,71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1 634 657,71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1 634 657,71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1 634 657,71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1 422 607,37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1 422 607,37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Берегоукрепление северной части о. Татышев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105 285,13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105 285,13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 водоснабжения и водоотведения в жилом районе индивидуальной застройки ул. Цимлянская – ул. Пригорная (проектирование)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61 565,09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4F5E76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4F5E76" w:rsidRDefault="00EA6E44" w:rsidP="00454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Очистные сооружения на ливневом коллекторе по пер. Ярцевский, г. Красноярск (проект</w:t>
            </w:r>
            <w:r w:rsidR="00454158"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4F5E76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45 200,12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4F5E76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45 200,12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4F5E76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1 309 758,80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1 288 158,80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1 299 535,30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1 277 935,30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1 309 758,80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1 288 158,80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1 299 535,30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1 277 935,30 </w:t>
            </w:r>
          </w:p>
        </w:tc>
      </w:tr>
      <w:tr w:rsidR="00EA6E44" w:rsidRPr="009F6B7A" w:rsidTr="007E29AC">
        <w:trPr>
          <w:cantSplit/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1 288 158,80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1 288 158,80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1 277 935,30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1 277 935,30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1 690 419,96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902 256,22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788 163,74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1 361 800,91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155 800,91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1 690 419,96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902 256,22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788 163,74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1 361 800,91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155 800,91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в жилом районе "Бугач"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129 572,00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129 572,00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пер. Боготольский от ул. Копылова до ул. Новосибирской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226 869,28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226 869,28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Гриболевская по ул. Соколовская на направлении жилого района "Солонцы-2" через ул. Афанасия Тавакова до переезда на Северное шоссе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717 171,72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7 171,72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710 000,00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1 218 181,82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12 181,82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1 206 000,00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14 800,00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14 800,00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в жилом районе «Медицинский городок»</w:t>
            </w:r>
            <w:r w:rsidR="00454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192 210,72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192 210,72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141 991,23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141 991,23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 по ул. Гросовцев от ул. Калинина до ул. Норильской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81 032,50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81 032,50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61 797,76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566,07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61 231,69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1 627,86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1 627,86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16 965,98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33,93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16 932,05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1 101 500,00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1 101 500,00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1 511 344,00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1 511 344,00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ДОПОЛНИТЕЛЬНОГО ОБРАЗОВАНИЯ В СФЕРЕ КУЛЬТУРЫ И ИСКУССТВА"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школа искусств в микрорайоне "Северный" (строительство)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6E44" w:rsidRPr="009F6B7A" w:rsidTr="007E29AC">
        <w:trPr>
          <w:cantSplit/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201 500,00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311 344,00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44" w:rsidRPr="009F6B7A" w:rsidTr="007E29AC">
        <w:trPr>
          <w:cantSplit/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ПАССАЖИРСКИХ ПЕРЕВОЗОК"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EA6E44" w:rsidRPr="009F6B7A" w:rsidTr="007E29AC">
        <w:trPr>
          <w:cantSplit/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Автотранспортная база для газомоторных автобусов (проектирование)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33 710,00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44" w:rsidRPr="009F6B7A" w:rsidRDefault="00EA6E44" w:rsidP="00E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E44" w:rsidRPr="009F6B7A" w:rsidTr="007E29AC">
        <w:trPr>
          <w:cantSplit/>
          <w:trHeight w:val="315"/>
        </w:trPr>
        <w:tc>
          <w:tcPr>
            <w:tcW w:w="150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6E44" w:rsidRPr="009F6B7A" w:rsidRDefault="00A74890" w:rsidP="00E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</w:t>
            </w:r>
            <w:r w:rsidR="00EA6E44" w:rsidRPr="009F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реконструкция)».</w:t>
            </w:r>
          </w:p>
        </w:tc>
      </w:tr>
    </w:tbl>
    <w:p w:rsidR="00D338DF" w:rsidRDefault="00D338DF"/>
    <w:sectPr w:rsidR="00D338DF" w:rsidSect="00973D87">
      <w:headerReference w:type="default" r:id="rId6"/>
      <w:pgSz w:w="16838" w:h="11906" w:orient="landscape"/>
      <w:pgMar w:top="993" w:right="1134" w:bottom="850" w:left="1134" w:header="708" w:footer="708" w:gutter="0"/>
      <w:pgNumType w:start="10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76" w:rsidRDefault="004F5E76" w:rsidP="004F5E76">
      <w:pPr>
        <w:spacing w:after="0" w:line="240" w:lineRule="auto"/>
      </w:pPr>
      <w:r>
        <w:separator/>
      </w:r>
    </w:p>
  </w:endnote>
  <w:endnote w:type="continuationSeparator" w:id="0">
    <w:p w:rsidR="004F5E76" w:rsidRDefault="004F5E76" w:rsidP="004F5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76" w:rsidRDefault="004F5E76" w:rsidP="004F5E76">
      <w:pPr>
        <w:spacing w:after="0" w:line="240" w:lineRule="auto"/>
      </w:pPr>
      <w:r>
        <w:separator/>
      </w:r>
    </w:p>
  </w:footnote>
  <w:footnote w:type="continuationSeparator" w:id="0">
    <w:p w:rsidR="004F5E76" w:rsidRDefault="004F5E76" w:rsidP="004F5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683702571"/>
      <w:docPartObj>
        <w:docPartGallery w:val="Page Numbers (Top of Page)"/>
        <w:docPartUnique/>
      </w:docPartObj>
    </w:sdtPr>
    <w:sdtEndPr/>
    <w:sdtContent>
      <w:p w:rsidR="004F5E76" w:rsidRPr="004F5E76" w:rsidRDefault="004F5E76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4F5E76">
          <w:rPr>
            <w:rFonts w:ascii="Times New Roman" w:hAnsi="Times New Roman" w:cs="Times New Roman"/>
            <w:sz w:val="24"/>
          </w:rPr>
          <w:fldChar w:fldCharType="begin"/>
        </w:r>
        <w:r w:rsidRPr="004F5E76">
          <w:rPr>
            <w:rFonts w:ascii="Times New Roman" w:hAnsi="Times New Roman" w:cs="Times New Roman"/>
            <w:sz w:val="24"/>
          </w:rPr>
          <w:instrText>PAGE   \* MERGEFORMAT</w:instrText>
        </w:r>
        <w:r w:rsidRPr="004F5E76">
          <w:rPr>
            <w:rFonts w:ascii="Times New Roman" w:hAnsi="Times New Roman" w:cs="Times New Roman"/>
            <w:sz w:val="24"/>
          </w:rPr>
          <w:fldChar w:fldCharType="separate"/>
        </w:r>
        <w:r w:rsidR="0062265B">
          <w:rPr>
            <w:rFonts w:ascii="Times New Roman" w:hAnsi="Times New Roman" w:cs="Times New Roman"/>
            <w:noProof/>
            <w:sz w:val="24"/>
          </w:rPr>
          <w:t>1040</w:t>
        </w:r>
        <w:r w:rsidRPr="004F5E7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44"/>
    <w:rsid w:val="004348AC"/>
    <w:rsid w:val="00454158"/>
    <w:rsid w:val="004F5E76"/>
    <w:rsid w:val="0062265B"/>
    <w:rsid w:val="007E29AC"/>
    <w:rsid w:val="008379C1"/>
    <w:rsid w:val="00973D87"/>
    <w:rsid w:val="009F6B7A"/>
    <w:rsid w:val="00A74890"/>
    <w:rsid w:val="00B20EDB"/>
    <w:rsid w:val="00B773F7"/>
    <w:rsid w:val="00D338DF"/>
    <w:rsid w:val="00EA6E44"/>
    <w:rsid w:val="00EB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30431-D2A0-442F-9AC4-C3ADFBCBA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5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5E76"/>
  </w:style>
  <w:style w:type="paragraph" w:styleId="a5">
    <w:name w:val="footer"/>
    <w:basedOn w:val="a"/>
    <w:link w:val="a6"/>
    <w:uiPriority w:val="99"/>
    <w:unhideWhenUsed/>
    <w:rsid w:val="004F5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5E76"/>
  </w:style>
  <w:style w:type="paragraph" w:styleId="a7">
    <w:name w:val="Balloon Text"/>
    <w:basedOn w:val="a"/>
    <w:link w:val="a8"/>
    <w:uiPriority w:val="99"/>
    <w:semiHidden/>
    <w:unhideWhenUsed/>
    <w:rsid w:val="007E2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Никитенко Людмила Анатольевна</cp:lastModifiedBy>
  <cp:revision>5</cp:revision>
  <cp:lastPrinted>2025-04-28T04:28:00Z</cp:lastPrinted>
  <dcterms:created xsi:type="dcterms:W3CDTF">2025-04-25T03:39:00Z</dcterms:created>
  <dcterms:modified xsi:type="dcterms:W3CDTF">2025-04-28T04:45:00Z</dcterms:modified>
</cp:coreProperties>
</file>